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2" w:rsidRDefault="003A4322" w:rsidP="003A4322">
      <w:pPr>
        <w:pStyle w:val="p2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rStyle w:val="s1"/>
          <w:rFonts w:eastAsia="Lucida Sans Unicode"/>
          <w:b/>
          <w:bCs/>
          <w:sz w:val="26"/>
          <w:szCs w:val="26"/>
        </w:rPr>
        <w:t>Пояснительная записка</w:t>
      </w:r>
    </w:p>
    <w:p w:rsidR="003A4322" w:rsidRDefault="003A4322" w:rsidP="003A4322">
      <w:pPr>
        <w:pStyle w:val="p2"/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>
        <w:rPr>
          <w:rStyle w:val="s1"/>
          <w:rFonts w:eastAsia="Lucida Sans Unicode"/>
          <w:b/>
          <w:bCs/>
          <w:sz w:val="26"/>
          <w:szCs w:val="26"/>
        </w:rPr>
        <w:t>к отчету об исполнении бюджета Новокраснянского муниципального образования Ершовского района Саратовской области за 2016 год.</w:t>
      </w:r>
    </w:p>
    <w:p w:rsidR="003A4322" w:rsidRPr="00392140" w:rsidRDefault="003A4322" w:rsidP="003A4322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>1. Исполнение бюджета Новокраснянского муниципально</w:t>
      </w:r>
      <w:r>
        <w:rPr>
          <w:rStyle w:val="s1"/>
          <w:rFonts w:eastAsia="Lucida Sans Unicode"/>
          <w:b/>
          <w:bCs/>
        </w:rPr>
        <w:t>го образования по доходам в 2016</w:t>
      </w:r>
      <w:r w:rsidRPr="00392140">
        <w:rPr>
          <w:rStyle w:val="s1"/>
          <w:rFonts w:eastAsia="Lucida Sans Unicode"/>
          <w:b/>
          <w:bCs/>
        </w:rPr>
        <w:t xml:space="preserve"> году.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Бюджет Новокраснянского муниципальног</w:t>
      </w:r>
      <w:r>
        <w:rPr>
          <w:color w:val="000000"/>
        </w:rPr>
        <w:t>о образования за 12 месяцев 2016</w:t>
      </w:r>
      <w:r w:rsidRPr="00392140">
        <w:rPr>
          <w:color w:val="000000"/>
        </w:rPr>
        <w:t xml:space="preserve"> года исполнен по доходам в сумме </w:t>
      </w:r>
      <w:r>
        <w:rPr>
          <w:color w:val="000000"/>
        </w:rPr>
        <w:t>3683141,78 рублей, что составляет 101,02</w:t>
      </w:r>
      <w:r w:rsidRPr="00392140">
        <w:rPr>
          <w:color w:val="000000"/>
        </w:rPr>
        <w:t>% к план</w:t>
      </w:r>
      <w:r>
        <w:rPr>
          <w:color w:val="000000"/>
        </w:rPr>
        <w:t>овым назначениям в сумме 3645374,02</w:t>
      </w:r>
      <w:r w:rsidRPr="00392140">
        <w:rPr>
          <w:color w:val="000000"/>
        </w:rPr>
        <w:t xml:space="preserve"> рублей.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 xml:space="preserve">Собственных доходов – налоговых и неналоговых за отчетный период поступило в бюджет Новокраснянского муниципального образования в сумме </w:t>
      </w:r>
      <w:r>
        <w:rPr>
          <w:color w:val="000000"/>
        </w:rPr>
        <w:t>1973030,66</w:t>
      </w:r>
      <w:r w:rsidRPr="00392140">
        <w:rPr>
          <w:color w:val="000000"/>
        </w:rPr>
        <w:t xml:space="preserve"> рублей или </w:t>
      </w:r>
      <w:r>
        <w:rPr>
          <w:color w:val="000000"/>
        </w:rPr>
        <w:t>105,4</w:t>
      </w:r>
      <w:r w:rsidRPr="00392140">
        <w:rPr>
          <w:color w:val="000000"/>
        </w:rPr>
        <w:t xml:space="preserve"> % от плановых назначений в сумме </w:t>
      </w:r>
      <w:r>
        <w:rPr>
          <w:color w:val="000000"/>
        </w:rPr>
        <w:t>1870362,9</w:t>
      </w:r>
      <w:r w:rsidRPr="00392140">
        <w:rPr>
          <w:color w:val="000000"/>
        </w:rPr>
        <w:t xml:space="preserve"> рублей. Поступ</w:t>
      </w:r>
      <w:r>
        <w:rPr>
          <w:color w:val="000000"/>
        </w:rPr>
        <w:t>ление собственных доходов в 2016</w:t>
      </w:r>
      <w:r w:rsidRPr="00392140">
        <w:rPr>
          <w:color w:val="000000"/>
        </w:rPr>
        <w:t xml:space="preserve"> году составило </w:t>
      </w:r>
      <w:r>
        <w:rPr>
          <w:color w:val="000000"/>
        </w:rPr>
        <w:t>38881,12</w:t>
      </w:r>
      <w:r w:rsidRPr="00392140">
        <w:rPr>
          <w:color w:val="000000"/>
        </w:rPr>
        <w:t xml:space="preserve"> рублей при плане </w:t>
      </w:r>
      <w:r>
        <w:rPr>
          <w:color w:val="000000"/>
        </w:rPr>
        <w:t>36500</w:t>
      </w:r>
      <w:r w:rsidRPr="00392140">
        <w:rPr>
          <w:color w:val="000000"/>
        </w:rPr>
        <w:t xml:space="preserve"> рублей. Поступление налоговых доходов в </w:t>
      </w:r>
      <w:r>
        <w:rPr>
          <w:color w:val="000000"/>
        </w:rPr>
        <w:t>2016</w:t>
      </w:r>
      <w:r w:rsidRPr="00392140">
        <w:rPr>
          <w:color w:val="000000"/>
        </w:rPr>
        <w:t xml:space="preserve"> году составило </w:t>
      </w:r>
      <w:r>
        <w:rPr>
          <w:color w:val="000000"/>
        </w:rPr>
        <w:t>1934479,54</w:t>
      </w:r>
      <w:r w:rsidRPr="00392140">
        <w:rPr>
          <w:color w:val="000000"/>
        </w:rPr>
        <w:t xml:space="preserve"> рублей при плановых назначениях бюджета Новокраснянского муниципального образования в сумме </w:t>
      </w:r>
      <w:r>
        <w:rPr>
          <w:color w:val="000000"/>
        </w:rPr>
        <w:t>1833862,9</w:t>
      </w:r>
      <w:r w:rsidRPr="00392140">
        <w:rPr>
          <w:color w:val="000000"/>
        </w:rPr>
        <w:t xml:space="preserve"> или </w:t>
      </w:r>
      <w:r>
        <w:rPr>
          <w:color w:val="000000"/>
        </w:rPr>
        <w:t>105,4</w:t>
      </w:r>
      <w:r w:rsidRPr="00392140">
        <w:rPr>
          <w:color w:val="000000"/>
        </w:rPr>
        <w:t xml:space="preserve"> %.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Исполнение по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налогу на доходы физических лиц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 xml:space="preserve">составило </w:t>
      </w:r>
      <w:r>
        <w:rPr>
          <w:color w:val="000000"/>
        </w:rPr>
        <w:t>573576,03</w:t>
      </w:r>
      <w:r w:rsidRPr="00392140">
        <w:rPr>
          <w:color w:val="000000"/>
        </w:rPr>
        <w:t xml:space="preserve"> рублей при годовом назначении </w:t>
      </w:r>
      <w:r>
        <w:rPr>
          <w:color w:val="000000"/>
        </w:rPr>
        <w:t>505000</w:t>
      </w:r>
      <w:r w:rsidRPr="00392140">
        <w:rPr>
          <w:color w:val="000000"/>
        </w:rPr>
        <w:t xml:space="preserve"> рублей, что составляет </w:t>
      </w:r>
      <w:r>
        <w:rPr>
          <w:color w:val="000000"/>
        </w:rPr>
        <w:t>114</w:t>
      </w:r>
      <w:r w:rsidRPr="00392140">
        <w:rPr>
          <w:color w:val="000000"/>
        </w:rPr>
        <w:t>%.</w:t>
      </w:r>
    </w:p>
    <w:p w:rsidR="003A4322" w:rsidRPr="00392140" w:rsidRDefault="003A4322" w:rsidP="003A4322">
      <w:pPr>
        <w:pStyle w:val="p6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rStyle w:val="s2"/>
          <w:color w:val="000000"/>
        </w:rPr>
        <w:t>Доходы от уплаты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3"/>
          <w:b/>
          <w:bCs/>
          <w:color w:val="000000"/>
        </w:rPr>
        <w:t>акцизов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2"/>
          <w:color w:val="000000"/>
        </w:rPr>
        <w:t xml:space="preserve">на дизельное топливо, моторные масла, автомобильный бензин, прямогонный бензин поступили в сумме </w:t>
      </w:r>
      <w:r>
        <w:rPr>
          <w:rStyle w:val="s2"/>
          <w:color w:val="000000"/>
        </w:rPr>
        <w:t>457200</w:t>
      </w:r>
      <w:r w:rsidRPr="00392140">
        <w:rPr>
          <w:rStyle w:val="s2"/>
          <w:color w:val="000000"/>
        </w:rPr>
        <w:t xml:space="preserve"> рублей или </w:t>
      </w:r>
      <w:r>
        <w:rPr>
          <w:rStyle w:val="s2"/>
          <w:color w:val="000000"/>
        </w:rPr>
        <w:t>100</w:t>
      </w:r>
      <w:r w:rsidRPr="00392140">
        <w:rPr>
          <w:rStyle w:val="s2"/>
          <w:color w:val="000000"/>
        </w:rPr>
        <w:t xml:space="preserve">% при годовом назначении </w:t>
      </w:r>
      <w:r>
        <w:rPr>
          <w:rStyle w:val="s2"/>
          <w:color w:val="000000"/>
        </w:rPr>
        <w:t>457200</w:t>
      </w:r>
      <w:r w:rsidRPr="00392140">
        <w:rPr>
          <w:rStyle w:val="s2"/>
          <w:color w:val="000000"/>
        </w:rPr>
        <w:t>,0 рублей.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 xml:space="preserve">Основную долю общего объема поступлений налоговых доходов составил </w:t>
      </w:r>
      <w:r w:rsidRPr="00392140">
        <w:rPr>
          <w:rStyle w:val="s1"/>
          <w:rFonts w:eastAsia="Lucida Sans Unicode"/>
          <w:b/>
          <w:bCs/>
        </w:rPr>
        <w:t>земельный налог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>–</w:t>
      </w:r>
      <w:r w:rsidRPr="00392140">
        <w:rPr>
          <w:rStyle w:val="apple-converted-space"/>
          <w:color w:val="FF0000"/>
        </w:rPr>
        <w:t> </w:t>
      </w:r>
      <w:r>
        <w:rPr>
          <w:color w:val="000000"/>
        </w:rPr>
        <w:t>1242654,58</w:t>
      </w:r>
      <w:r w:rsidRPr="00392140">
        <w:rPr>
          <w:color w:val="000000"/>
        </w:rPr>
        <w:t xml:space="preserve"> рублей при годовом назначении </w:t>
      </w:r>
      <w:r>
        <w:rPr>
          <w:color w:val="000000"/>
        </w:rPr>
        <w:t>1171000,0</w:t>
      </w:r>
      <w:r w:rsidRPr="00392140">
        <w:rPr>
          <w:color w:val="000000"/>
        </w:rPr>
        <w:t xml:space="preserve"> рублей, что составляет </w:t>
      </w:r>
      <w:r>
        <w:rPr>
          <w:color w:val="000000"/>
        </w:rPr>
        <w:t>106</w:t>
      </w:r>
      <w:r w:rsidRPr="00392140">
        <w:rPr>
          <w:color w:val="000000"/>
        </w:rPr>
        <w:t xml:space="preserve"> %.</w:t>
      </w:r>
    </w:p>
    <w:p w:rsidR="003A4322" w:rsidRPr="00392140" w:rsidRDefault="003A4322" w:rsidP="003A4322">
      <w:pPr>
        <w:pStyle w:val="p7"/>
        <w:shd w:val="clear" w:color="auto" w:fill="FFFFFF"/>
        <w:contextualSpacing/>
        <w:jc w:val="both"/>
        <w:rPr>
          <w:color w:val="000000"/>
        </w:rPr>
      </w:pPr>
      <w:r w:rsidRPr="00392140">
        <w:rPr>
          <w:color w:val="000000"/>
        </w:rPr>
        <w:t>Поступление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налога на имущество физических лиц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 xml:space="preserve">составило </w:t>
      </w:r>
      <w:r>
        <w:rPr>
          <w:color w:val="000000"/>
        </w:rPr>
        <w:t>114252,62</w:t>
      </w:r>
      <w:r w:rsidRPr="00392140">
        <w:rPr>
          <w:color w:val="000000"/>
        </w:rPr>
        <w:t xml:space="preserve"> рублей при годовом назначении </w:t>
      </w:r>
      <w:r>
        <w:rPr>
          <w:color w:val="000000"/>
        </w:rPr>
        <w:t>149000</w:t>
      </w:r>
      <w:r w:rsidRPr="00392140">
        <w:rPr>
          <w:color w:val="000000"/>
        </w:rPr>
        <w:t xml:space="preserve">,0 рублей. Исполнение составило </w:t>
      </w:r>
      <w:r>
        <w:rPr>
          <w:color w:val="000000"/>
        </w:rPr>
        <w:t>77</w:t>
      </w:r>
      <w:r w:rsidRPr="00392140">
        <w:rPr>
          <w:color w:val="000000"/>
        </w:rPr>
        <w:t xml:space="preserve"> % (бюджетные назначения не исполнились, в связи с чем образовалась недоимка).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Плательщиками государственной пошлины являются граждане и юридические лица, обращающиеся за совершением юридически значимых действий или выдачей документов. Сборы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госпошлины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>за совершен</w:t>
      </w:r>
      <w:r>
        <w:rPr>
          <w:color w:val="000000"/>
        </w:rPr>
        <w:t>ие нотариальных действий за 2016</w:t>
      </w:r>
      <w:r w:rsidRPr="00392140">
        <w:rPr>
          <w:color w:val="000000"/>
        </w:rPr>
        <w:t xml:space="preserve"> году составили </w:t>
      </w:r>
      <w:r>
        <w:rPr>
          <w:color w:val="000000"/>
        </w:rPr>
        <w:t>9100</w:t>
      </w:r>
      <w:r w:rsidRPr="00392140">
        <w:rPr>
          <w:color w:val="000000"/>
        </w:rPr>
        <w:t xml:space="preserve"> рублей.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Неналоговые доходы поселения в основном пополняются за счет доходов от использования имущества, находящегося в муниципальной</w:t>
      </w:r>
      <w:r>
        <w:rPr>
          <w:color w:val="000000"/>
        </w:rPr>
        <w:t xml:space="preserve"> собственности поселения. В 2016</w:t>
      </w:r>
      <w:r w:rsidRPr="00392140">
        <w:rPr>
          <w:color w:val="000000"/>
        </w:rPr>
        <w:t xml:space="preserve"> году арендная плата мобилизована на сумму </w:t>
      </w:r>
      <w:r>
        <w:rPr>
          <w:color w:val="000000"/>
        </w:rPr>
        <w:t>38551,12</w:t>
      </w:r>
      <w:r w:rsidRPr="00392140">
        <w:rPr>
          <w:color w:val="000000"/>
        </w:rPr>
        <w:t xml:space="preserve"> рублей или </w:t>
      </w:r>
      <w:r>
        <w:rPr>
          <w:color w:val="000000"/>
        </w:rPr>
        <w:t>106</w:t>
      </w:r>
      <w:r w:rsidRPr="00392140">
        <w:rPr>
          <w:color w:val="000000"/>
        </w:rPr>
        <w:t xml:space="preserve"> % </w:t>
      </w:r>
      <w:r>
        <w:rPr>
          <w:color w:val="000000"/>
        </w:rPr>
        <w:t>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безвозмездные перечисления</w:t>
      </w:r>
      <w:r w:rsidRPr="00392140">
        <w:rPr>
          <w:rStyle w:val="apple-converted-space"/>
          <w:color w:val="000000"/>
        </w:rPr>
        <w:t> </w:t>
      </w:r>
      <w:r>
        <w:rPr>
          <w:color w:val="000000"/>
        </w:rPr>
        <w:t>в бюджет поселения за 2016</w:t>
      </w:r>
      <w:r w:rsidRPr="00392140">
        <w:rPr>
          <w:color w:val="000000"/>
        </w:rPr>
        <w:t xml:space="preserve"> год составили </w:t>
      </w:r>
      <w:r>
        <w:rPr>
          <w:color w:val="000000"/>
        </w:rPr>
        <w:t>1710111,12</w:t>
      </w:r>
      <w:r w:rsidRPr="00392140">
        <w:rPr>
          <w:color w:val="000000"/>
        </w:rPr>
        <w:t xml:space="preserve"> рублей при годовом назначении </w:t>
      </w:r>
      <w:r>
        <w:rPr>
          <w:color w:val="000000"/>
        </w:rPr>
        <w:t>1775011,12</w:t>
      </w:r>
      <w:r w:rsidRPr="00392140">
        <w:rPr>
          <w:color w:val="000000"/>
        </w:rPr>
        <w:t xml:space="preserve"> рублей.</w:t>
      </w:r>
    </w:p>
    <w:p w:rsidR="003A4322" w:rsidRPr="00392140" w:rsidRDefault="003A4322" w:rsidP="003A4322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>2. Исполнение бюджета Новокраснянского муниципального образования по расходам в 2015 году</w:t>
      </w:r>
    </w:p>
    <w:p w:rsidR="003A4322" w:rsidRPr="00392140" w:rsidRDefault="003A4322" w:rsidP="003A4322">
      <w:pPr>
        <w:pStyle w:val="p8"/>
        <w:shd w:val="clear" w:color="auto" w:fill="FFFFFF"/>
        <w:ind w:firstLine="708"/>
        <w:contextualSpacing/>
        <w:jc w:val="both"/>
        <w:rPr>
          <w:color w:val="000000"/>
        </w:rPr>
      </w:pPr>
      <w:r w:rsidRPr="00392140">
        <w:rPr>
          <w:color w:val="000000"/>
        </w:rPr>
        <w:t>Бюджетная политика в области расходов целенаправленно ведется на решение приоритетных задач социальной сферы, безусловное выполнение принятых обязательств.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Расходная часть бюджета Новокраснянского муниципального образования за</w:t>
      </w:r>
      <w:r>
        <w:rPr>
          <w:color w:val="000000"/>
        </w:rPr>
        <w:t xml:space="preserve"> 12 месяцев 2016</w:t>
      </w:r>
      <w:r w:rsidRPr="00392140">
        <w:rPr>
          <w:color w:val="000000"/>
        </w:rPr>
        <w:t xml:space="preserve"> года исполнена в сумме </w:t>
      </w:r>
      <w:r>
        <w:rPr>
          <w:color w:val="000000"/>
        </w:rPr>
        <w:t>3858629,14</w:t>
      </w:r>
      <w:r w:rsidRPr="00392140">
        <w:rPr>
          <w:color w:val="000000"/>
        </w:rPr>
        <w:t xml:space="preserve"> рублей, что составляет </w:t>
      </w:r>
      <w:r>
        <w:rPr>
          <w:color w:val="000000"/>
        </w:rPr>
        <w:t>95</w:t>
      </w:r>
      <w:r w:rsidRPr="00392140">
        <w:rPr>
          <w:color w:val="000000"/>
        </w:rPr>
        <w:t xml:space="preserve"> % к утвержденному годовому назначению в сумме </w:t>
      </w:r>
      <w:r>
        <w:rPr>
          <w:color w:val="000000"/>
        </w:rPr>
        <w:t>4053965,53</w:t>
      </w:r>
      <w:r w:rsidRPr="00392140">
        <w:rPr>
          <w:color w:val="000000"/>
        </w:rPr>
        <w:t xml:space="preserve"> рублей.</w:t>
      </w:r>
    </w:p>
    <w:p w:rsidR="003A4322" w:rsidRPr="00392140" w:rsidRDefault="003A4322" w:rsidP="003A4322">
      <w:pPr>
        <w:pStyle w:val="p8"/>
        <w:shd w:val="clear" w:color="auto" w:fill="FFFFFF"/>
        <w:ind w:firstLine="708"/>
        <w:contextualSpacing/>
        <w:jc w:val="both"/>
        <w:rPr>
          <w:color w:val="000000"/>
        </w:rPr>
      </w:pPr>
      <w:r w:rsidRPr="00392140">
        <w:rPr>
          <w:color w:val="000000"/>
        </w:rPr>
        <w:lastRenderedPageBreak/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«Общегосударственные вопросы»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>расходы на функционирование органов местного самоуправления, на обеспечение проведения выборов и референдумов и на другие общегосударст</w:t>
      </w:r>
      <w:r>
        <w:rPr>
          <w:color w:val="000000"/>
        </w:rPr>
        <w:t>венные вопросы исполнены за 2016</w:t>
      </w:r>
      <w:r w:rsidRPr="00392140">
        <w:rPr>
          <w:color w:val="000000"/>
        </w:rPr>
        <w:t xml:space="preserve"> год на сумму 1022100 рублей при годовом назначении в сумме 1195500,0 рублей. 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«Национальная оборона»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 xml:space="preserve">годовое назначение исполнено на 100 % при утвержденном годовом назначении в сумме </w:t>
      </w:r>
      <w:r>
        <w:rPr>
          <w:color w:val="000000"/>
        </w:rPr>
        <w:t>63000</w:t>
      </w:r>
      <w:r w:rsidRPr="00392140">
        <w:rPr>
          <w:color w:val="000000"/>
        </w:rPr>
        <w:t>,0 рублей. Денежные средства направлены на осуществление полномочий по первичному воинскому учету на территориях, где отсутствуют военные комиссариаты.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 «</w:t>
      </w:r>
      <w:r w:rsidRPr="00392140">
        <w:rPr>
          <w:rStyle w:val="s1"/>
          <w:rFonts w:eastAsia="Lucida Sans Unicode"/>
          <w:b/>
          <w:bCs/>
        </w:rPr>
        <w:t>Национальная экономика»</w:t>
      </w:r>
      <w:r w:rsidRPr="00392140">
        <w:rPr>
          <w:rStyle w:val="apple-converted-space"/>
          <w:color w:val="000000"/>
        </w:rPr>
        <w:t> </w:t>
      </w:r>
      <w:r w:rsidRPr="00392140">
        <w:rPr>
          <w:color w:val="000000"/>
        </w:rPr>
        <w:t xml:space="preserve">при утвержденной по бюджету суммы </w:t>
      </w:r>
      <w:r>
        <w:rPr>
          <w:color w:val="000000"/>
        </w:rPr>
        <w:t>457200</w:t>
      </w:r>
      <w:r w:rsidRPr="00392140">
        <w:rPr>
          <w:color w:val="000000"/>
        </w:rPr>
        <w:t xml:space="preserve"> рублей исполнение составило </w:t>
      </w:r>
      <w:r>
        <w:rPr>
          <w:color w:val="000000"/>
        </w:rPr>
        <w:t>457200</w:t>
      </w:r>
      <w:r w:rsidRPr="00392140">
        <w:rPr>
          <w:color w:val="000000"/>
        </w:rPr>
        <w:t xml:space="preserve"> рублей или </w:t>
      </w:r>
      <w:r>
        <w:rPr>
          <w:color w:val="000000"/>
        </w:rPr>
        <w:t>100</w:t>
      </w:r>
      <w:r w:rsidRPr="00392140">
        <w:rPr>
          <w:color w:val="000000"/>
        </w:rPr>
        <w:t>% 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"Жилищно-коммунальное хозяйство"</w:t>
      </w:r>
      <w:r w:rsidRPr="00392140">
        <w:rPr>
          <w:rStyle w:val="apple-converted-space"/>
          <w:b/>
          <w:bCs/>
          <w:color w:val="000000"/>
        </w:rPr>
        <w:t> </w:t>
      </w:r>
      <w:r w:rsidRPr="00392140">
        <w:rPr>
          <w:color w:val="000000"/>
        </w:rPr>
        <w:t xml:space="preserve">предусмотрены средства в сумме </w:t>
      </w:r>
      <w:r>
        <w:rPr>
          <w:color w:val="000000"/>
        </w:rPr>
        <w:t>57500</w:t>
      </w:r>
      <w:r w:rsidRPr="00392140">
        <w:rPr>
          <w:color w:val="000000"/>
        </w:rPr>
        <w:t xml:space="preserve"> рублей, исполнение составило </w:t>
      </w:r>
      <w:r>
        <w:rPr>
          <w:color w:val="000000"/>
        </w:rPr>
        <w:t>57500</w:t>
      </w:r>
      <w:r w:rsidRPr="00392140">
        <w:rPr>
          <w:color w:val="000000"/>
        </w:rPr>
        <w:t xml:space="preserve"> рублей или </w:t>
      </w:r>
      <w:r>
        <w:rPr>
          <w:color w:val="000000"/>
        </w:rPr>
        <w:t>100</w:t>
      </w:r>
      <w:r w:rsidRPr="00392140">
        <w:rPr>
          <w:color w:val="000000"/>
        </w:rPr>
        <w:t>% от плана.</w:t>
      </w:r>
    </w:p>
    <w:p w:rsidR="003A4322" w:rsidRPr="00392140" w:rsidRDefault="003A4322" w:rsidP="003A4322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2140">
        <w:rPr>
          <w:color w:val="000000"/>
        </w:rPr>
        <w:t>По разделу</w:t>
      </w:r>
      <w:r w:rsidRPr="00392140">
        <w:rPr>
          <w:rStyle w:val="apple-converted-space"/>
          <w:color w:val="000000"/>
        </w:rPr>
        <w:t> </w:t>
      </w:r>
      <w:r w:rsidRPr="00392140">
        <w:rPr>
          <w:rStyle w:val="s1"/>
          <w:rFonts w:eastAsia="Lucida Sans Unicode"/>
          <w:b/>
          <w:bCs/>
        </w:rPr>
        <w:t>"Культура, кинематография и средства массовой информации"</w:t>
      </w:r>
      <w:r w:rsidRPr="00392140">
        <w:rPr>
          <w:color w:val="000000"/>
        </w:rPr>
        <w:t xml:space="preserve">исполнение составило </w:t>
      </w:r>
      <w:r>
        <w:rPr>
          <w:color w:val="000000"/>
        </w:rPr>
        <w:t>2173756,69</w:t>
      </w:r>
      <w:r w:rsidRPr="00392140">
        <w:rPr>
          <w:color w:val="000000"/>
        </w:rPr>
        <w:t xml:space="preserve"> рублей против утвержденного – </w:t>
      </w:r>
      <w:r>
        <w:rPr>
          <w:color w:val="000000"/>
        </w:rPr>
        <w:t>2342074,02</w:t>
      </w:r>
      <w:r w:rsidRPr="00392140">
        <w:rPr>
          <w:color w:val="000000"/>
        </w:rPr>
        <w:t xml:space="preserve">рублей или </w:t>
      </w:r>
      <w:r>
        <w:rPr>
          <w:color w:val="000000"/>
        </w:rPr>
        <w:t>93</w:t>
      </w:r>
      <w:r w:rsidRPr="00392140">
        <w:rPr>
          <w:color w:val="000000"/>
        </w:rPr>
        <w:t xml:space="preserve"> % (неисполнение в связи с недопоступлением доходной части).</w:t>
      </w:r>
    </w:p>
    <w:p w:rsidR="003A4322" w:rsidRPr="00392140" w:rsidRDefault="003A4322" w:rsidP="003A4322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392140">
        <w:rPr>
          <w:rStyle w:val="s1"/>
          <w:rFonts w:eastAsia="Lucida Sans Unicode"/>
          <w:b/>
          <w:bCs/>
        </w:rPr>
        <w:t>3. Исполнение по источникам внутреннего финансирования дефицита бюджета Новокраснянского муниципального образования</w:t>
      </w:r>
      <w:r>
        <w:rPr>
          <w:rStyle w:val="s1"/>
          <w:rFonts w:eastAsia="Lucida Sans Unicode"/>
          <w:b/>
          <w:bCs/>
        </w:rPr>
        <w:t xml:space="preserve"> в 2016</w:t>
      </w:r>
      <w:r w:rsidRPr="00392140">
        <w:rPr>
          <w:rStyle w:val="s1"/>
          <w:rFonts w:eastAsia="Lucida Sans Unicode"/>
          <w:b/>
          <w:bCs/>
        </w:rPr>
        <w:t xml:space="preserve"> году</w:t>
      </w:r>
    </w:p>
    <w:p w:rsidR="003A4322" w:rsidRPr="00392140" w:rsidRDefault="003A4322" w:rsidP="003A4322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итогам работы за год бюджет исполнен с профицитом, т.е доходы превышены над расходами на сумму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233,1</w:t>
      </w: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тыс.руб.Эти ср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едства будут использованы в 2017</w:t>
      </w: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году.</w:t>
      </w:r>
    </w:p>
    <w:p w:rsidR="003A4322" w:rsidRPr="00392140" w:rsidRDefault="003A4322" w:rsidP="003A4322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A4322" w:rsidRPr="00392140" w:rsidRDefault="003A4322" w:rsidP="003A4322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A4322" w:rsidRPr="00392140" w:rsidRDefault="003A4322" w:rsidP="003A4322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Ведущий специалист администрации </w:t>
      </w:r>
    </w:p>
    <w:p w:rsidR="003A4322" w:rsidRPr="00392140" w:rsidRDefault="003A4322" w:rsidP="003A4322">
      <w:pPr>
        <w:shd w:val="clear" w:color="auto" w:fill="FFFFFF"/>
        <w:spacing w:before="317" w:line="322" w:lineRule="exact"/>
        <w:ind w:left="6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92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Новокраснянского МО                                               О.Т.Устинова.</w:t>
      </w:r>
    </w:p>
    <w:p w:rsidR="0030464C" w:rsidRDefault="0030464C"/>
    <w:sectPr w:rsidR="003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4322"/>
    <w:rsid w:val="0030464C"/>
    <w:rsid w:val="003A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4322"/>
  </w:style>
  <w:style w:type="paragraph" w:customStyle="1" w:styleId="p1">
    <w:name w:val="p1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322"/>
  </w:style>
  <w:style w:type="paragraph" w:customStyle="1" w:styleId="p6">
    <w:name w:val="p6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4322"/>
  </w:style>
  <w:style w:type="character" w:customStyle="1" w:styleId="s3">
    <w:name w:val="s3"/>
    <w:basedOn w:val="a0"/>
    <w:rsid w:val="003A4322"/>
  </w:style>
  <w:style w:type="paragraph" w:customStyle="1" w:styleId="p7">
    <w:name w:val="p7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>Администрация Новокраснянского МО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2017-05-23T12:11:00Z</dcterms:created>
  <dcterms:modified xsi:type="dcterms:W3CDTF">2017-05-23T12:11:00Z</dcterms:modified>
</cp:coreProperties>
</file>